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13" w:rsidRPr="005D5703" w:rsidRDefault="00EE5F13" w:rsidP="0053170C">
      <w:pPr>
        <w:pStyle w:val="a6"/>
        <w:ind w:left="-284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5D5703">
        <w:rPr>
          <w:rFonts w:ascii="Arial Narrow" w:hAnsi="Arial Narrow"/>
          <w:b/>
          <w:sz w:val="20"/>
          <w:szCs w:val="20"/>
        </w:rPr>
        <w:t>Договор о задатке №____</w:t>
      </w:r>
      <w:r w:rsidR="00A41A96" w:rsidRPr="005D5703">
        <w:rPr>
          <w:rFonts w:ascii="Arial Narrow" w:hAnsi="Arial Narrow"/>
          <w:b/>
          <w:sz w:val="20"/>
          <w:szCs w:val="20"/>
        </w:rPr>
        <w:t xml:space="preserve"> </w:t>
      </w:r>
    </w:p>
    <w:p w:rsidR="00EE5F13" w:rsidRPr="005D5703" w:rsidRDefault="00EE5F13" w:rsidP="0053170C">
      <w:pPr>
        <w:pStyle w:val="a6"/>
        <w:ind w:left="-284" w:firstLine="284"/>
        <w:jc w:val="both"/>
        <w:rPr>
          <w:rFonts w:ascii="Arial Narrow" w:hAnsi="Arial Narrow"/>
          <w:sz w:val="20"/>
          <w:szCs w:val="20"/>
        </w:rPr>
      </w:pPr>
    </w:p>
    <w:p w:rsidR="00EE5F13" w:rsidRPr="002B0B0B" w:rsidRDefault="004F7742" w:rsidP="0053170C">
      <w:pPr>
        <w:pStyle w:val="a6"/>
        <w:ind w:left="-284"/>
        <w:jc w:val="both"/>
        <w:rPr>
          <w:rFonts w:ascii="Arial Narrow" w:hAnsi="Arial Narrow"/>
          <w:bCs/>
          <w:sz w:val="20"/>
          <w:szCs w:val="20"/>
        </w:rPr>
      </w:pPr>
      <w:r w:rsidRPr="002B0B0B">
        <w:rPr>
          <w:rFonts w:ascii="Arial Narrow" w:hAnsi="Arial Narrow"/>
          <w:bCs/>
          <w:sz w:val="20"/>
          <w:szCs w:val="20"/>
        </w:rPr>
        <w:t>г</w:t>
      </w:r>
      <w:r w:rsidR="00C3547A" w:rsidRPr="002B0B0B">
        <w:rPr>
          <w:rFonts w:ascii="Arial Narrow" w:hAnsi="Arial Narrow"/>
          <w:bCs/>
          <w:sz w:val="20"/>
          <w:szCs w:val="20"/>
        </w:rPr>
        <w:t>. Санкт-Петербург</w:t>
      </w:r>
      <w:r w:rsidR="00EE5F13" w:rsidRPr="002B0B0B">
        <w:rPr>
          <w:rFonts w:ascii="Arial Narrow" w:hAnsi="Arial Narrow"/>
          <w:bCs/>
          <w:sz w:val="20"/>
          <w:szCs w:val="20"/>
        </w:rPr>
        <w:tab/>
      </w:r>
      <w:r w:rsidR="00EE5F13" w:rsidRPr="002B0B0B">
        <w:rPr>
          <w:rFonts w:ascii="Arial Narrow" w:hAnsi="Arial Narrow"/>
          <w:bCs/>
          <w:sz w:val="20"/>
          <w:szCs w:val="20"/>
        </w:rPr>
        <w:tab/>
      </w:r>
      <w:r w:rsidR="00EE5F13" w:rsidRPr="002B0B0B">
        <w:rPr>
          <w:rFonts w:ascii="Arial Narrow" w:hAnsi="Arial Narrow"/>
          <w:bCs/>
          <w:sz w:val="20"/>
          <w:szCs w:val="20"/>
        </w:rPr>
        <w:tab/>
      </w:r>
      <w:r w:rsidR="00EE5F13" w:rsidRPr="002B0B0B">
        <w:rPr>
          <w:rFonts w:ascii="Arial Narrow" w:hAnsi="Arial Narrow"/>
          <w:bCs/>
          <w:sz w:val="20"/>
          <w:szCs w:val="20"/>
        </w:rPr>
        <w:tab/>
      </w:r>
      <w:r w:rsidR="00EE5F13" w:rsidRPr="002B0B0B">
        <w:rPr>
          <w:rFonts w:ascii="Arial Narrow" w:hAnsi="Arial Narrow"/>
          <w:bCs/>
          <w:sz w:val="20"/>
          <w:szCs w:val="20"/>
        </w:rPr>
        <w:tab/>
        <w:t xml:space="preserve">                         </w:t>
      </w:r>
      <w:r w:rsidR="0053170C" w:rsidRPr="002B0B0B">
        <w:rPr>
          <w:rFonts w:ascii="Arial Narrow" w:hAnsi="Arial Narrow"/>
          <w:bCs/>
          <w:sz w:val="20"/>
          <w:szCs w:val="20"/>
        </w:rPr>
        <w:t xml:space="preserve">                                          </w:t>
      </w:r>
      <w:r w:rsidR="00EE5F13" w:rsidRPr="002B0B0B">
        <w:rPr>
          <w:rFonts w:ascii="Arial Narrow" w:hAnsi="Arial Narrow"/>
          <w:bCs/>
          <w:sz w:val="20"/>
          <w:szCs w:val="20"/>
        </w:rPr>
        <w:t xml:space="preserve">   </w:t>
      </w:r>
      <w:r w:rsidR="0053170C" w:rsidRPr="002B0B0B">
        <w:rPr>
          <w:rFonts w:ascii="Arial Narrow" w:hAnsi="Arial Narrow"/>
          <w:bCs/>
          <w:sz w:val="20"/>
          <w:szCs w:val="20"/>
        </w:rPr>
        <w:t>«</w:t>
      </w:r>
      <w:r w:rsidR="00EE5F13" w:rsidRPr="002B0B0B">
        <w:rPr>
          <w:rFonts w:ascii="Arial Narrow" w:hAnsi="Arial Narrow"/>
          <w:bCs/>
          <w:sz w:val="20"/>
          <w:szCs w:val="20"/>
        </w:rPr>
        <w:t>______</w:t>
      </w:r>
      <w:r w:rsidR="0053170C" w:rsidRPr="002B0B0B">
        <w:rPr>
          <w:rFonts w:ascii="Arial Narrow" w:hAnsi="Arial Narrow"/>
          <w:bCs/>
          <w:sz w:val="20"/>
          <w:szCs w:val="20"/>
        </w:rPr>
        <w:t>»</w:t>
      </w:r>
      <w:r w:rsidR="00EE5F13" w:rsidRPr="002B0B0B">
        <w:rPr>
          <w:rFonts w:ascii="Arial Narrow" w:hAnsi="Arial Narrow"/>
          <w:bCs/>
          <w:sz w:val="20"/>
          <w:szCs w:val="20"/>
        </w:rPr>
        <w:t xml:space="preserve"> _______________ 20</w:t>
      </w:r>
      <w:r w:rsidR="00A10D57" w:rsidRPr="002B0B0B">
        <w:rPr>
          <w:rFonts w:ascii="Arial Narrow" w:hAnsi="Arial Narrow"/>
          <w:bCs/>
          <w:sz w:val="20"/>
          <w:szCs w:val="20"/>
        </w:rPr>
        <w:t>21</w:t>
      </w:r>
      <w:r w:rsidR="00EE5F13" w:rsidRPr="002B0B0B">
        <w:rPr>
          <w:rFonts w:ascii="Arial Narrow" w:hAnsi="Arial Narrow"/>
          <w:bCs/>
          <w:sz w:val="20"/>
          <w:szCs w:val="20"/>
        </w:rPr>
        <w:t xml:space="preserve"> г. </w:t>
      </w:r>
    </w:p>
    <w:p w:rsidR="00EE5F13" w:rsidRPr="005D5703" w:rsidRDefault="00EE5F13" w:rsidP="0053170C">
      <w:pPr>
        <w:pStyle w:val="a6"/>
        <w:ind w:left="-284" w:firstLine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EE5F13" w:rsidRPr="005D5703" w:rsidRDefault="00970F70" w:rsidP="00970F70">
      <w:pPr>
        <w:ind w:left="-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5D5703">
        <w:rPr>
          <w:rFonts w:ascii="Arial Narrow" w:hAnsi="Arial Narrow"/>
        </w:rPr>
        <w:t>АО "НИИ "Рубин"</w:t>
      </w:r>
      <w:r w:rsidR="00EE5F13" w:rsidRPr="005D5703">
        <w:rPr>
          <w:rFonts w:ascii="Arial Narrow" w:hAnsi="Arial Narrow"/>
        </w:rPr>
        <w:t>, именуем</w:t>
      </w:r>
      <w:r w:rsidR="008242E1" w:rsidRPr="005D5703">
        <w:rPr>
          <w:rFonts w:ascii="Arial Narrow" w:hAnsi="Arial Narrow"/>
        </w:rPr>
        <w:t>ое</w:t>
      </w:r>
      <w:r w:rsidR="00EE5F13" w:rsidRPr="005D5703">
        <w:rPr>
          <w:rFonts w:ascii="Arial Narrow" w:hAnsi="Arial Narrow"/>
        </w:rPr>
        <w:t xml:space="preserve"> в дальнейшем «Организатор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а</w:t>
      </w:r>
      <w:r w:rsidR="00EE5F13" w:rsidRPr="005D5703">
        <w:rPr>
          <w:rFonts w:ascii="Arial Narrow" w:hAnsi="Arial Narrow"/>
        </w:rPr>
        <w:t xml:space="preserve">» в лице </w:t>
      </w:r>
      <w:r w:rsidR="0045315E" w:rsidRPr="005D5703">
        <w:rPr>
          <w:rFonts w:ascii="Arial Narrow" w:hAnsi="Arial Narrow"/>
        </w:rPr>
        <w:t xml:space="preserve">в лице </w:t>
      </w:r>
      <w:r w:rsidR="00A41A96" w:rsidRPr="005D5703">
        <w:rPr>
          <w:rFonts w:ascii="Arial Narrow" w:hAnsi="Arial Narrow"/>
        </w:rPr>
        <w:t>генерального директора Степанова Сергея Степановича</w:t>
      </w:r>
      <w:r w:rsidR="008242E1" w:rsidRPr="005D5703">
        <w:rPr>
          <w:rFonts w:ascii="Arial Narrow" w:hAnsi="Arial Narrow"/>
        </w:rPr>
        <w:t xml:space="preserve">, действующего на основании доверенности </w:t>
      </w:r>
      <w:r w:rsidR="00A41A96" w:rsidRPr="005D5703">
        <w:rPr>
          <w:rFonts w:ascii="Arial Narrow" w:hAnsi="Arial Narrow"/>
        </w:rPr>
        <w:t>Устава</w:t>
      </w:r>
      <w:r w:rsidR="008242E1" w:rsidRPr="005D5703">
        <w:rPr>
          <w:rFonts w:ascii="Arial Narrow" w:hAnsi="Arial Narrow"/>
        </w:rPr>
        <w:t>,</w:t>
      </w:r>
      <w:r w:rsidR="00EE5F13" w:rsidRPr="005D5703">
        <w:rPr>
          <w:rFonts w:ascii="Arial Narrow" w:hAnsi="Arial Narrow"/>
        </w:rPr>
        <w:t xml:space="preserve"> с одной стороны, и претендент на участие в </w:t>
      </w:r>
      <w:r w:rsidR="008242E1" w:rsidRPr="005D5703">
        <w:rPr>
          <w:rFonts w:ascii="Arial Narrow" w:hAnsi="Arial Narrow"/>
        </w:rPr>
        <w:t xml:space="preserve">открытом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е</w:t>
      </w:r>
      <w:r w:rsidR="00A41A96" w:rsidRPr="005D5703">
        <w:rPr>
          <w:rFonts w:ascii="Arial Narrow" w:hAnsi="Arial Narrow"/>
        </w:rPr>
        <w:t xml:space="preserve"> _______________________________</w:t>
      </w:r>
      <w:r w:rsidR="00EE5F13" w:rsidRPr="005D5703">
        <w:rPr>
          <w:rFonts w:ascii="Arial Narrow" w:hAnsi="Arial Narrow"/>
        </w:rPr>
        <w:t>, в лице</w:t>
      </w:r>
      <w:r w:rsidR="00516B9A" w:rsidRPr="005D5703">
        <w:rPr>
          <w:rFonts w:ascii="Arial Narrow" w:hAnsi="Arial Narrow"/>
        </w:rPr>
        <w:t xml:space="preserve"> </w:t>
      </w:r>
      <w:r w:rsidR="008242E1" w:rsidRPr="005D5703">
        <w:rPr>
          <w:rFonts w:ascii="Arial Narrow" w:hAnsi="Arial Narrow"/>
        </w:rPr>
        <w:t>_________________________</w:t>
      </w:r>
      <w:r w:rsidR="00516B9A" w:rsidRPr="005D5703">
        <w:rPr>
          <w:rFonts w:ascii="Arial Narrow" w:hAnsi="Arial Narrow"/>
        </w:rPr>
        <w:t xml:space="preserve"> </w:t>
      </w:r>
      <w:r w:rsidR="00EE5F13" w:rsidRPr="005D5703">
        <w:rPr>
          <w:rFonts w:ascii="Arial Narrow" w:hAnsi="Arial Narrow"/>
        </w:rPr>
        <w:t>действующего (ей) на основании</w:t>
      </w:r>
      <w:r w:rsidR="00516B9A" w:rsidRPr="005D5703">
        <w:rPr>
          <w:rFonts w:ascii="Arial Narrow" w:hAnsi="Arial Narrow"/>
        </w:rPr>
        <w:t xml:space="preserve"> </w:t>
      </w:r>
      <w:r w:rsidR="008242E1" w:rsidRPr="005D5703">
        <w:rPr>
          <w:rFonts w:ascii="Arial Narrow" w:hAnsi="Arial Narrow"/>
        </w:rPr>
        <w:t>____________</w:t>
      </w:r>
      <w:r w:rsidR="00EE5F13" w:rsidRPr="005D5703">
        <w:rPr>
          <w:rFonts w:ascii="Arial Narrow" w:hAnsi="Arial Narrow"/>
          <w:u w:val="single"/>
        </w:rPr>
        <w:t> </w:t>
      </w:r>
      <w:r w:rsidR="00EE5F13" w:rsidRPr="005D5703">
        <w:rPr>
          <w:rFonts w:ascii="Arial Narrow" w:hAnsi="Arial Narrow"/>
        </w:rPr>
        <w:t xml:space="preserve"> именуем</w:t>
      </w:r>
      <w:r w:rsidR="008242E1" w:rsidRPr="005D5703">
        <w:rPr>
          <w:rFonts w:ascii="Arial Narrow" w:hAnsi="Arial Narrow"/>
        </w:rPr>
        <w:t>__</w:t>
      </w:r>
      <w:r w:rsidR="00EE5F13" w:rsidRPr="005D5703">
        <w:rPr>
          <w:rFonts w:ascii="Arial Narrow" w:hAnsi="Arial Narrow"/>
        </w:rPr>
        <w:t xml:space="preserve"> в дальнейшем «Претендент»,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EE5F13" w:rsidRPr="005D5703" w:rsidRDefault="0045315E" w:rsidP="0053170C">
      <w:pPr>
        <w:pStyle w:val="a6"/>
        <w:ind w:left="-284" w:firstLine="284"/>
        <w:rPr>
          <w:rFonts w:ascii="Arial Narrow" w:hAnsi="Arial Narrow"/>
          <w:b/>
          <w:sz w:val="20"/>
          <w:szCs w:val="20"/>
        </w:rPr>
      </w:pPr>
      <w:r w:rsidRPr="005D5703">
        <w:rPr>
          <w:rFonts w:ascii="Arial Narrow" w:hAnsi="Arial Narrow"/>
          <w:b/>
          <w:sz w:val="20"/>
          <w:szCs w:val="20"/>
        </w:rPr>
        <w:t>1</w:t>
      </w:r>
      <w:r w:rsidR="00EE5F13" w:rsidRPr="005D5703">
        <w:rPr>
          <w:rFonts w:ascii="Arial Narrow" w:hAnsi="Arial Narrow"/>
          <w:b/>
          <w:sz w:val="20"/>
          <w:szCs w:val="20"/>
        </w:rPr>
        <w:t>. Предмет договора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1.1. В соответствии с условиями настоящего Договора Претендент для участия в </w:t>
      </w:r>
      <w:r w:rsidR="008242E1" w:rsidRPr="005D5703">
        <w:rPr>
          <w:rFonts w:ascii="Arial Narrow" w:hAnsi="Arial Narrow"/>
        </w:rPr>
        <w:t xml:space="preserve">открытом </w:t>
      </w:r>
      <w:r w:rsidR="00640855" w:rsidRPr="005D5703">
        <w:rPr>
          <w:rFonts w:ascii="Arial Narrow" w:hAnsi="Arial Narrow"/>
        </w:rPr>
        <w:t>аукционе</w:t>
      </w:r>
      <w:r w:rsidRPr="005D5703">
        <w:rPr>
          <w:rFonts w:ascii="Arial Narrow" w:hAnsi="Arial Narrow"/>
        </w:rPr>
        <w:t xml:space="preserve">: </w:t>
      </w:r>
      <w:r w:rsidR="00747488" w:rsidRPr="005D5703">
        <w:rPr>
          <w:rFonts w:ascii="Arial Narrow" w:hAnsi="Arial Narrow"/>
        </w:rPr>
        <w:t>на право заключения договора аренды</w:t>
      </w:r>
      <w:r w:rsidR="0053170C" w:rsidRPr="005D5703">
        <w:rPr>
          <w:rFonts w:ascii="Arial Narrow" w:hAnsi="Arial Narrow"/>
        </w:rPr>
        <w:t xml:space="preserve"> объектов недвижимого имущества -</w:t>
      </w:r>
      <w:r w:rsidR="00A41A96" w:rsidRPr="005D5703">
        <w:rPr>
          <w:rFonts w:ascii="Arial Narrow" w:hAnsi="Arial Narrow"/>
        </w:rPr>
        <w:t xml:space="preserve"> части конструктивного элемента здания</w:t>
      </w:r>
      <w:r w:rsidR="00162AFD">
        <w:rPr>
          <w:rFonts w:ascii="Arial Narrow" w:hAnsi="Arial Narrow"/>
        </w:rPr>
        <w:t xml:space="preserve"> </w:t>
      </w:r>
      <w:r w:rsidR="00162AFD" w:rsidRPr="00162AFD">
        <w:rPr>
          <w:rFonts w:ascii="Arial Narrow" w:hAnsi="Arial Narrow"/>
        </w:rPr>
        <w:t>с кадастровым номером 78:36:0005018:1639</w:t>
      </w:r>
      <w:r w:rsidR="0053170C" w:rsidRPr="005D5703">
        <w:rPr>
          <w:rFonts w:ascii="Arial Narrow" w:hAnsi="Arial Narrow"/>
        </w:rPr>
        <w:t xml:space="preserve"> общей площадью 256 кв.м</w:t>
      </w:r>
      <w:r w:rsidR="00747488" w:rsidRPr="005D5703">
        <w:rPr>
          <w:rFonts w:ascii="Arial Narrow" w:hAnsi="Arial Narrow"/>
        </w:rPr>
        <w:t xml:space="preserve"> </w:t>
      </w:r>
      <w:r w:rsidR="000519FF" w:rsidRPr="005D5703">
        <w:rPr>
          <w:rFonts w:ascii="Arial Narrow" w:hAnsi="Arial Narrow"/>
        </w:rPr>
        <w:t>(далее - Имущество)</w:t>
      </w:r>
      <w:r w:rsidRPr="005D5703">
        <w:rPr>
          <w:rFonts w:ascii="Arial Narrow" w:hAnsi="Arial Narrow"/>
        </w:rPr>
        <w:t xml:space="preserve">, перечисляет денежные средства в </w:t>
      </w:r>
      <w:r w:rsidR="008242E1" w:rsidRPr="005D5703">
        <w:rPr>
          <w:rFonts w:ascii="Arial Narrow" w:hAnsi="Arial Narrow"/>
        </w:rPr>
        <w:t>размере</w:t>
      </w:r>
      <w:r w:rsidRPr="005D5703">
        <w:rPr>
          <w:rFonts w:ascii="Arial Narrow" w:hAnsi="Arial Narrow"/>
        </w:rPr>
        <w:t xml:space="preserve"> </w:t>
      </w:r>
      <w:r w:rsidR="00404FD4" w:rsidRPr="00404FD4">
        <w:rPr>
          <w:rFonts w:ascii="Arial Narrow" w:hAnsi="Arial Narrow"/>
          <w:b/>
        </w:rPr>
        <w:t>5000</w:t>
      </w:r>
      <w:r w:rsidR="00640855" w:rsidRPr="00404FD4">
        <w:rPr>
          <w:rFonts w:ascii="Arial Narrow" w:hAnsi="Arial Narrow"/>
          <w:b/>
        </w:rPr>
        <w:t xml:space="preserve"> </w:t>
      </w:r>
      <w:r w:rsidR="0061310B" w:rsidRPr="00404FD4">
        <w:rPr>
          <w:rFonts w:ascii="Arial Narrow" w:hAnsi="Arial Narrow"/>
          <w:b/>
        </w:rPr>
        <w:t>(</w:t>
      </w:r>
      <w:r w:rsidR="00404FD4" w:rsidRPr="00404FD4">
        <w:rPr>
          <w:rFonts w:ascii="Arial Narrow" w:hAnsi="Arial Narrow"/>
          <w:b/>
        </w:rPr>
        <w:t>пять тысяч</w:t>
      </w:r>
      <w:r w:rsidR="0061310B" w:rsidRPr="00404FD4">
        <w:rPr>
          <w:rFonts w:ascii="Arial Narrow" w:hAnsi="Arial Narrow"/>
          <w:b/>
        </w:rPr>
        <w:t xml:space="preserve">) рублей </w:t>
      </w:r>
      <w:r w:rsidR="00404FD4" w:rsidRPr="00404FD4">
        <w:rPr>
          <w:rFonts w:ascii="Arial Narrow" w:hAnsi="Arial Narrow"/>
          <w:b/>
        </w:rPr>
        <w:t>00</w:t>
      </w:r>
      <w:r w:rsidR="0061310B" w:rsidRPr="00404FD4">
        <w:rPr>
          <w:rFonts w:ascii="Arial Narrow" w:hAnsi="Arial Narrow"/>
          <w:b/>
        </w:rPr>
        <w:t xml:space="preserve"> копеек</w:t>
      </w:r>
      <w:r w:rsidRPr="005D5703">
        <w:rPr>
          <w:rFonts w:ascii="Arial Narrow" w:hAnsi="Arial Narrow"/>
        </w:rPr>
        <w:t xml:space="preserve"> (далее – «Задаток») путем перечисления на расчетный счет Организатора </w:t>
      </w:r>
      <w:r w:rsidR="00640855" w:rsidRPr="005D5703">
        <w:rPr>
          <w:rFonts w:ascii="Arial Narrow" w:hAnsi="Arial Narrow"/>
        </w:rPr>
        <w:t>аукциона</w:t>
      </w:r>
      <w:r w:rsidRPr="005D5703">
        <w:rPr>
          <w:rFonts w:ascii="Arial Narrow" w:hAnsi="Arial Narrow"/>
        </w:rPr>
        <w:t>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1.2. Задаток служит обеспечением исполнения обязательств Претендента по заключению договора </w:t>
      </w:r>
      <w:r w:rsidR="00747488" w:rsidRPr="005D5703">
        <w:rPr>
          <w:rFonts w:ascii="Arial Narrow" w:hAnsi="Arial Narrow"/>
        </w:rPr>
        <w:t>аренды</w:t>
      </w:r>
      <w:r w:rsidR="0053170C" w:rsidRPr="005D5703">
        <w:rPr>
          <w:rFonts w:ascii="Arial Narrow" w:hAnsi="Arial Narrow"/>
        </w:rPr>
        <w:t xml:space="preserve"> объектов недвижимого имущества</w:t>
      </w:r>
      <w:r w:rsidRPr="005D5703">
        <w:rPr>
          <w:rFonts w:ascii="Arial Narrow" w:hAnsi="Arial Narrow"/>
        </w:rPr>
        <w:t xml:space="preserve"> в случае признания Претендента победителем </w:t>
      </w:r>
      <w:r w:rsidR="008242E1" w:rsidRPr="005D5703">
        <w:rPr>
          <w:rFonts w:ascii="Arial Narrow" w:hAnsi="Arial Narrow"/>
        </w:rPr>
        <w:t xml:space="preserve">открытого </w:t>
      </w:r>
      <w:r w:rsidR="00640855" w:rsidRPr="005D5703">
        <w:rPr>
          <w:rFonts w:ascii="Arial Narrow" w:hAnsi="Arial Narrow"/>
        </w:rPr>
        <w:t>аукциона</w:t>
      </w:r>
      <w:r w:rsidRPr="005D5703">
        <w:rPr>
          <w:rFonts w:ascii="Arial Narrow" w:hAnsi="Arial Narrow"/>
        </w:rPr>
        <w:t>.</w:t>
      </w:r>
    </w:p>
    <w:p w:rsidR="00EE5F13" w:rsidRPr="005D5703" w:rsidRDefault="0045315E" w:rsidP="0053170C">
      <w:pPr>
        <w:pStyle w:val="a6"/>
        <w:ind w:left="-284" w:firstLine="284"/>
        <w:rPr>
          <w:rFonts w:ascii="Arial Narrow" w:hAnsi="Arial Narrow"/>
          <w:b/>
          <w:sz w:val="20"/>
          <w:szCs w:val="20"/>
        </w:rPr>
      </w:pPr>
      <w:r w:rsidRPr="005D5703">
        <w:rPr>
          <w:rFonts w:ascii="Arial Narrow" w:hAnsi="Arial Narrow"/>
          <w:b/>
          <w:sz w:val="20"/>
          <w:szCs w:val="20"/>
        </w:rPr>
        <w:t>2</w:t>
      </w:r>
      <w:r w:rsidR="00EE5F13" w:rsidRPr="005D5703">
        <w:rPr>
          <w:rFonts w:ascii="Arial Narrow" w:hAnsi="Arial Narrow"/>
          <w:b/>
          <w:sz w:val="20"/>
          <w:szCs w:val="20"/>
        </w:rPr>
        <w:t>. Порядок внесения задатка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2.1. Задаток подлежит перечислению Претендентом на счет Организатора </w:t>
      </w:r>
      <w:r w:rsidR="00640855" w:rsidRPr="005D5703">
        <w:rPr>
          <w:rFonts w:ascii="Arial Narrow" w:hAnsi="Arial Narrow"/>
        </w:rPr>
        <w:t>аукциона</w:t>
      </w:r>
      <w:r w:rsidR="008242E1" w:rsidRPr="005D5703">
        <w:rPr>
          <w:rFonts w:ascii="Arial Narrow" w:hAnsi="Arial Narrow"/>
        </w:rPr>
        <w:t xml:space="preserve"> </w:t>
      </w:r>
      <w:r w:rsidRPr="005D5703">
        <w:rPr>
          <w:rFonts w:ascii="Arial Narrow" w:hAnsi="Arial Narrow"/>
        </w:rPr>
        <w:t xml:space="preserve">после заключения настоящего Договора и перечисляется непосредственно Претендентом. 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2.2.</w:t>
      </w:r>
      <w:r w:rsidR="008242E1" w:rsidRPr="005D5703">
        <w:rPr>
          <w:rFonts w:ascii="Arial Narrow" w:hAnsi="Arial Narrow"/>
        </w:rPr>
        <w:t xml:space="preserve"> Задаток должен быть внесен и поступить на счет Организатора </w:t>
      </w:r>
      <w:r w:rsidR="00640855" w:rsidRPr="005D5703">
        <w:rPr>
          <w:rFonts w:ascii="Arial Narrow" w:hAnsi="Arial Narrow"/>
        </w:rPr>
        <w:t xml:space="preserve">аукциона </w:t>
      </w:r>
      <w:r w:rsidR="008242E1" w:rsidRPr="005D5703">
        <w:rPr>
          <w:rFonts w:ascii="Arial Narrow" w:hAnsi="Arial Narrow"/>
        </w:rPr>
        <w:t xml:space="preserve">не позднее даты окончания приема заявок на участие в открытом </w:t>
      </w:r>
      <w:r w:rsidR="00640855" w:rsidRPr="005D5703">
        <w:rPr>
          <w:rFonts w:ascii="Arial Narrow" w:hAnsi="Arial Narrow"/>
        </w:rPr>
        <w:t>аукционе</w:t>
      </w:r>
      <w:r w:rsidRPr="005D5703">
        <w:rPr>
          <w:rFonts w:ascii="Arial Narrow" w:hAnsi="Arial Narrow"/>
        </w:rPr>
        <w:t>. Задаток считается внесенным с даты поступления всей суммы Задатка на указанный счет.</w:t>
      </w:r>
      <w:r w:rsidR="008242E1" w:rsidRPr="005D5703">
        <w:rPr>
          <w:rFonts w:ascii="Arial Narrow" w:hAnsi="Arial Narrow"/>
        </w:rPr>
        <w:t xml:space="preserve"> </w:t>
      </w:r>
      <w:r w:rsidRPr="005D5703">
        <w:rPr>
          <w:rFonts w:ascii="Arial Narrow" w:hAnsi="Arial Narrow"/>
        </w:rPr>
        <w:t xml:space="preserve">В случае, когда сумма Задатка от Претендента не зачислена на расчетный счет Организатора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а</w:t>
      </w:r>
      <w:r w:rsidRPr="005D5703">
        <w:rPr>
          <w:rFonts w:ascii="Arial Narrow" w:hAnsi="Arial Narrow"/>
        </w:rPr>
        <w:t xml:space="preserve"> на время и дату, указанную в информационном сообщении о проведении </w:t>
      </w:r>
      <w:r w:rsidR="008242E1" w:rsidRPr="005D5703">
        <w:rPr>
          <w:rFonts w:ascii="Arial Narrow" w:hAnsi="Arial Narrow"/>
        </w:rPr>
        <w:t xml:space="preserve">открытого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а</w:t>
      </w:r>
      <w:r w:rsidRPr="005D5703">
        <w:rPr>
          <w:rFonts w:ascii="Arial Narrow" w:hAnsi="Arial Narrow"/>
        </w:rPr>
        <w:t xml:space="preserve">, Претендент не допускается к участию в </w:t>
      </w:r>
      <w:r w:rsidR="008242E1" w:rsidRPr="005D5703">
        <w:rPr>
          <w:rFonts w:ascii="Arial Narrow" w:hAnsi="Arial Narrow"/>
        </w:rPr>
        <w:t xml:space="preserve">открытом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е</w:t>
      </w:r>
      <w:r w:rsidRPr="005D5703">
        <w:rPr>
          <w:rFonts w:ascii="Arial Narrow" w:hAnsi="Arial Narrow"/>
        </w:rPr>
        <w:t xml:space="preserve">. Представление Претендентом платежных документов с отметкой об исполнении при этом во внимание Организатором </w:t>
      </w:r>
      <w:r w:rsidR="00640855" w:rsidRPr="005D5703">
        <w:rPr>
          <w:rFonts w:ascii="Arial Narrow" w:hAnsi="Arial Narrow"/>
        </w:rPr>
        <w:t>аукцион</w:t>
      </w:r>
      <w:r w:rsidR="008242E1" w:rsidRPr="005D5703">
        <w:rPr>
          <w:rFonts w:ascii="Arial Narrow" w:hAnsi="Arial Narrow"/>
        </w:rPr>
        <w:t>а</w:t>
      </w:r>
      <w:r w:rsidRPr="005D5703">
        <w:rPr>
          <w:rFonts w:ascii="Arial Narrow" w:hAnsi="Arial Narrow"/>
        </w:rPr>
        <w:t xml:space="preserve"> не принимается.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2.3. На денежные средства, перечисленные в соответствии с настоящим Договором, проценты не начисляются.</w:t>
      </w:r>
    </w:p>
    <w:p w:rsidR="00EE5F13" w:rsidRPr="005D5703" w:rsidRDefault="0045315E" w:rsidP="0053170C">
      <w:pPr>
        <w:ind w:left="-851" w:firstLine="425"/>
        <w:jc w:val="center"/>
        <w:rPr>
          <w:rFonts w:ascii="Arial Narrow" w:hAnsi="Arial Narrow"/>
          <w:b/>
          <w:bCs/>
        </w:rPr>
      </w:pPr>
      <w:r w:rsidRPr="005D5703">
        <w:rPr>
          <w:rFonts w:ascii="Arial Narrow" w:hAnsi="Arial Narrow"/>
          <w:b/>
          <w:bCs/>
        </w:rPr>
        <w:t>3</w:t>
      </w:r>
      <w:r w:rsidR="00EE5F13" w:rsidRPr="005D5703">
        <w:rPr>
          <w:rFonts w:ascii="Arial Narrow" w:hAnsi="Arial Narrow"/>
          <w:b/>
          <w:bCs/>
        </w:rPr>
        <w:t>. Порядок возврата и удержания задатка</w:t>
      </w:r>
    </w:p>
    <w:p w:rsidR="002B0B0B" w:rsidRDefault="00EE5F13" w:rsidP="0053170C">
      <w:pPr>
        <w:pStyle w:val="3"/>
        <w:spacing w:after="0"/>
        <w:ind w:left="-284"/>
        <w:jc w:val="both"/>
        <w:rPr>
          <w:rFonts w:ascii="Arial Narrow" w:hAnsi="Arial Narrow"/>
          <w:sz w:val="20"/>
          <w:szCs w:val="20"/>
        </w:rPr>
      </w:pPr>
      <w:r w:rsidRPr="005D5703">
        <w:rPr>
          <w:rFonts w:ascii="Arial Narrow" w:hAnsi="Arial Narrow"/>
          <w:sz w:val="20"/>
          <w:szCs w:val="20"/>
        </w:rPr>
        <w:t>3.1. Задаток возвращается Претенденту в случаях и в сроки, которы</w:t>
      </w:r>
      <w:r w:rsidR="00844435" w:rsidRPr="005D5703">
        <w:rPr>
          <w:rFonts w:ascii="Arial Narrow" w:hAnsi="Arial Narrow"/>
          <w:sz w:val="20"/>
          <w:szCs w:val="20"/>
        </w:rPr>
        <w:t>е установлены пунктами 3.2 – 3.5</w:t>
      </w:r>
      <w:r w:rsidRPr="005D5703">
        <w:rPr>
          <w:rFonts w:ascii="Arial Narrow" w:hAnsi="Arial Narrow"/>
          <w:sz w:val="20"/>
          <w:szCs w:val="20"/>
        </w:rPr>
        <w:t xml:space="preserve"> настоящего Договора путем перечисления суммы внесенного Задатка в том порядке, в каком он был внесен Претендентом по следующим реквизитам</w:t>
      </w:r>
      <w:r w:rsidR="002B0B0B">
        <w:rPr>
          <w:rFonts w:ascii="Arial Narrow" w:hAnsi="Arial Narrow"/>
          <w:sz w:val="20"/>
          <w:szCs w:val="20"/>
        </w:rPr>
        <w:t>:</w:t>
      </w:r>
      <w:r w:rsidRPr="005D5703">
        <w:rPr>
          <w:rFonts w:ascii="Arial Narrow" w:hAnsi="Arial Narrow"/>
          <w:sz w:val="20"/>
          <w:szCs w:val="20"/>
        </w:rPr>
        <w:t xml:space="preserve"> </w:t>
      </w:r>
    </w:p>
    <w:p w:rsidR="00EE5F13" w:rsidRPr="005D5703" w:rsidRDefault="0061310B" w:rsidP="0053170C">
      <w:pPr>
        <w:pStyle w:val="3"/>
        <w:spacing w:after="0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  <w:sz w:val="20"/>
          <w:u w:val="single"/>
        </w:rPr>
        <w:t xml:space="preserve">р/с </w:t>
      </w:r>
      <w:r w:rsidR="008242E1" w:rsidRPr="005D5703">
        <w:rPr>
          <w:rFonts w:ascii="Arial Narrow" w:hAnsi="Arial Narrow"/>
          <w:sz w:val="20"/>
        </w:rPr>
        <w:t>_________________</w:t>
      </w:r>
      <w:r w:rsidR="002B0B0B">
        <w:rPr>
          <w:rFonts w:ascii="Arial Narrow" w:hAnsi="Arial Narrow"/>
          <w:sz w:val="20"/>
        </w:rPr>
        <w:t>______</w:t>
      </w:r>
      <w:r w:rsidRPr="005D5703">
        <w:rPr>
          <w:rFonts w:ascii="Arial Narrow" w:hAnsi="Arial Narrow"/>
          <w:sz w:val="20"/>
          <w:u w:val="single"/>
        </w:rPr>
        <w:t xml:space="preserve"> в </w:t>
      </w:r>
      <w:r w:rsidR="008242E1" w:rsidRPr="005D5703">
        <w:rPr>
          <w:rFonts w:ascii="Arial Narrow" w:hAnsi="Arial Narrow"/>
          <w:sz w:val="20"/>
        </w:rPr>
        <w:t>__________________</w:t>
      </w:r>
      <w:r w:rsidR="002B0B0B">
        <w:rPr>
          <w:rFonts w:ascii="Arial Narrow" w:hAnsi="Arial Narrow"/>
          <w:sz w:val="20"/>
        </w:rPr>
        <w:t>_________________</w:t>
      </w:r>
      <w:r w:rsidRPr="005D5703">
        <w:rPr>
          <w:rFonts w:ascii="Arial Narrow" w:hAnsi="Arial Narrow"/>
          <w:sz w:val="20"/>
          <w:u w:val="single"/>
        </w:rPr>
        <w:t xml:space="preserve"> к/с </w:t>
      </w:r>
      <w:r w:rsidR="008242E1" w:rsidRPr="005D5703">
        <w:rPr>
          <w:rFonts w:ascii="Arial Narrow" w:hAnsi="Arial Narrow"/>
          <w:sz w:val="20"/>
        </w:rPr>
        <w:t>________________________</w:t>
      </w:r>
      <w:r w:rsidR="002B0B0B">
        <w:rPr>
          <w:rFonts w:ascii="Arial Narrow" w:hAnsi="Arial Narrow"/>
          <w:sz w:val="20"/>
        </w:rPr>
        <w:t>_</w:t>
      </w:r>
      <w:r w:rsidRPr="005D5703">
        <w:rPr>
          <w:rFonts w:ascii="Arial Narrow" w:hAnsi="Arial Narrow"/>
          <w:sz w:val="20"/>
          <w:u w:val="single"/>
        </w:rPr>
        <w:t xml:space="preserve">, БИК </w:t>
      </w:r>
      <w:r w:rsidR="008242E1" w:rsidRPr="005D5703">
        <w:rPr>
          <w:rFonts w:ascii="Arial Narrow" w:hAnsi="Arial Narrow"/>
          <w:sz w:val="20"/>
        </w:rPr>
        <w:t>_______________.</w:t>
      </w:r>
    </w:p>
    <w:p w:rsidR="00991F00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3.2. </w:t>
      </w:r>
      <w:r w:rsidR="00991F00" w:rsidRPr="005D5703">
        <w:rPr>
          <w:rFonts w:ascii="Arial Narrow" w:hAnsi="Arial Narrow"/>
        </w:rPr>
        <w:t xml:space="preserve">В случае отзыва Претендентом в установленном порядке заявки до дня окончания приема заявок на участие в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е, поступивший от претендента задаток подлежит возврату в течение пяти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>а.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3.3. </w:t>
      </w:r>
      <w:r w:rsidR="00991F00" w:rsidRPr="005D5703">
        <w:rPr>
          <w:rFonts w:ascii="Arial Narrow" w:hAnsi="Arial Narrow"/>
        </w:rPr>
        <w:t xml:space="preserve">Суммы задатков, внесенные участниками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а, которые не стали победителями, за исключением участника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а, </w:t>
      </w:r>
      <w:r w:rsidR="00CB2FC1" w:rsidRPr="005D5703">
        <w:rPr>
          <w:rFonts w:ascii="Arial Narrow" w:hAnsi="Arial Narrow"/>
        </w:rPr>
        <w:t>заявке которого присвоен второй номер</w:t>
      </w:r>
      <w:r w:rsidR="00991F00" w:rsidRPr="005D5703">
        <w:rPr>
          <w:rFonts w:ascii="Arial Narrow" w:hAnsi="Arial Narrow"/>
        </w:rPr>
        <w:t xml:space="preserve">, возвращаются участникам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 в течение пяти рабочих дней с даты подведения итогов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а. Задаток, внесенный участником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а, </w:t>
      </w:r>
      <w:r w:rsidR="00CB2FC1" w:rsidRPr="005D5703">
        <w:rPr>
          <w:rFonts w:ascii="Arial Narrow" w:hAnsi="Arial Narrow"/>
        </w:rPr>
        <w:t>заявке которого присвоен второй номер</w:t>
      </w:r>
      <w:r w:rsidR="00991F00" w:rsidRPr="005D5703">
        <w:rPr>
          <w:rFonts w:ascii="Arial Narrow" w:hAnsi="Arial Narrow"/>
        </w:rPr>
        <w:t xml:space="preserve">, возвращается такому участнику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 в течение пяти рабочих дней с даты подписания договора аренды с победителем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>а.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3.4. </w:t>
      </w:r>
      <w:r w:rsidR="00991F00" w:rsidRPr="005D5703">
        <w:rPr>
          <w:rFonts w:ascii="Arial Narrow" w:hAnsi="Arial Narrow"/>
        </w:rPr>
        <w:t xml:space="preserve">При уклонении или отказе победителя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>а от заключения договора аренды</w:t>
      </w:r>
      <w:r w:rsidR="002B0B0B">
        <w:rPr>
          <w:rFonts w:ascii="Arial Narrow" w:hAnsi="Arial Narrow"/>
        </w:rPr>
        <w:t xml:space="preserve"> объектов</w:t>
      </w:r>
      <w:r w:rsidR="00991F00" w:rsidRPr="005D5703">
        <w:rPr>
          <w:rFonts w:ascii="Arial Narrow" w:hAnsi="Arial Narrow"/>
        </w:rPr>
        <w:t xml:space="preserve"> недвижимого имущества задаток ему не возвращается и остается у организатора торгов. Организатор торгов вправе заключить договор аренды с участником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 xml:space="preserve">а, </w:t>
      </w:r>
      <w:r w:rsidR="00CB2FC1" w:rsidRPr="005D5703">
        <w:rPr>
          <w:rFonts w:ascii="Arial Narrow" w:hAnsi="Arial Narrow"/>
        </w:rPr>
        <w:t>заявке которого присвоен второй номер</w:t>
      </w:r>
      <w:r w:rsidR="00991F00" w:rsidRPr="005D5703">
        <w:rPr>
          <w:rFonts w:ascii="Arial Narrow" w:hAnsi="Arial Narrow"/>
        </w:rPr>
        <w:t>. В этом случае Организатор торгов направляет такому участнику письменное уведомление.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3.</w:t>
      </w:r>
      <w:r w:rsidR="00991F00" w:rsidRPr="005D5703">
        <w:rPr>
          <w:rFonts w:ascii="Arial Narrow" w:hAnsi="Arial Narrow"/>
        </w:rPr>
        <w:t>5</w:t>
      </w:r>
      <w:r w:rsidRPr="005D5703">
        <w:rPr>
          <w:rFonts w:ascii="Arial Narrow" w:hAnsi="Arial Narrow"/>
        </w:rPr>
        <w:t xml:space="preserve">. В случае признания Претендента победителем </w:t>
      </w:r>
      <w:r w:rsidR="00991F00" w:rsidRPr="005D5703">
        <w:rPr>
          <w:rFonts w:ascii="Arial Narrow" w:hAnsi="Arial Narrow"/>
        </w:rPr>
        <w:t xml:space="preserve">открытого </w:t>
      </w:r>
      <w:r w:rsidR="00640855" w:rsidRPr="005D5703">
        <w:rPr>
          <w:rFonts w:ascii="Arial Narrow" w:hAnsi="Arial Narrow"/>
        </w:rPr>
        <w:t>аукцион</w:t>
      </w:r>
      <w:r w:rsidR="00991F00" w:rsidRPr="005D5703">
        <w:rPr>
          <w:rFonts w:ascii="Arial Narrow" w:hAnsi="Arial Narrow"/>
        </w:rPr>
        <w:t>а</w:t>
      </w:r>
      <w:r w:rsidRPr="005D5703">
        <w:rPr>
          <w:rFonts w:ascii="Arial Narrow" w:hAnsi="Arial Narrow"/>
        </w:rPr>
        <w:t xml:space="preserve"> сумма внесенного Задатка засчитывается в счет оплаты по договору </w:t>
      </w:r>
      <w:r w:rsidR="00991F00" w:rsidRPr="005D5703">
        <w:rPr>
          <w:rFonts w:ascii="Arial Narrow" w:hAnsi="Arial Narrow"/>
        </w:rPr>
        <w:t>аренды</w:t>
      </w:r>
      <w:r w:rsidR="001C46A2">
        <w:rPr>
          <w:rFonts w:ascii="Arial Narrow" w:hAnsi="Arial Narrow"/>
        </w:rPr>
        <w:t xml:space="preserve"> </w:t>
      </w:r>
      <w:r w:rsidR="001C46A2" w:rsidRPr="005D5703">
        <w:rPr>
          <w:rFonts w:ascii="Arial Narrow" w:hAnsi="Arial Narrow"/>
        </w:rPr>
        <w:t>объектов недвижимого имущества</w:t>
      </w:r>
      <w:r w:rsidRPr="005D5703">
        <w:rPr>
          <w:rFonts w:ascii="Arial Narrow" w:hAnsi="Arial Narrow"/>
        </w:rPr>
        <w:t>.</w:t>
      </w:r>
    </w:p>
    <w:p w:rsidR="00EE5F13" w:rsidRPr="005D5703" w:rsidRDefault="0045315E" w:rsidP="0053170C">
      <w:pPr>
        <w:pStyle w:val="a6"/>
        <w:ind w:left="-851" w:right="565" w:firstLine="284"/>
        <w:rPr>
          <w:rFonts w:ascii="Arial Narrow" w:hAnsi="Arial Narrow"/>
          <w:b/>
          <w:sz w:val="20"/>
          <w:szCs w:val="20"/>
        </w:rPr>
      </w:pPr>
      <w:r w:rsidRPr="005D5703">
        <w:rPr>
          <w:rFonts w:ascii="Arial Narrow" w:hAnsi="Arial Narrow"/>
          <w:b/>
          <w:sz w:val="20"/>
          <w:szCs w:val="20"/>
        </w:rPr>
        <w:t>4</w:t>
      </w:r>
      <w:r w:rsidR="00EE5F13" w:rsidRPr="005D5703">
        <w:rPr>
          <w:rFonts w:ascii="Arial Narrow" w:hAnsi="Arial Narrow"/>
          <w:b/>
          <w:sz w:val="20"/>
          <w:szCs w:val="20"/>
        </w:rPr>
        <w:t xml:space="preserve">. Заключительные положения  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EE5F13" w:rsidRPr="005D5703" w:rsidRDefault="00EE5F13" w:rsidP="0053170C">
      <w:pPr>
        <w:pStyle w:val="21"/>
        <w:spacing w:after="0" w:line="240" w:lineRule="auto"/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</w:t>
      </w:r>
      <w:r w:rsidR="00640855" w:rsidRPr="005D5703">
        <w:rPr>
          <w:rFonts w:ascii="Arial Narrow" w:hAnsi="Arial Narrow"/>
        </w:rPr>
        <w:t>аукцион</w:t>
      </w:r>
      <w:r w:rsidR="000519FF" w:rsidRPr="005D5703">
        <w:rPr>
          <w:rFonts w:ascii="Arial Narrow" w:hAnsi="Arial Narrow"/>
        </w:rPr>
        <w:t>а</w:t>
      </w:r>
      <w:r w:rsidRPr="005D5703">
        <w:rPr>
          <w:rFonts w:ascii="Arial Narrow" w:hAnsi="Arial Narrow"/>
        </w:rPr>
        <w:t>.</w:t>
      </w:r>
    </w:p>
    <w:p w:rsidR="00EE5F13" w:rsidRPr="005D5703" w:rsidRDefault="00EE5F13" w:rsidP="0053170C">
      <w:pPr>
        <w:pStyle w:val="af0"/>
        <w:spacing w:after="0"/>
        <w:ind w:left="-284" w:right="27"/>
        <w:jc w:val="both"/>
        <w:rPr>
          <w:rFonts w:ascii="Arial Narrow" w:hAnsi="Arial Narrow"/>
          <w:sz w:val="20"/>
          <w:szCs w:val="20"/>
        </w:rPr>
      </w:pPr>
      <w:r w:rsidRPr="005D5703">
        <w:rPr>
          <w:rFonts w:ascii="Arial Narrow" w:hAnsi="Arial Narrow"/>
          <w:sz w:val="20"/>
          <w:szCs w:val="20"/>
        </w:rPr>
        <w:t xml:space="preserve">4.3. Настоящий Договор составлен в </w:t>
      </w:r>
      <w:r w:rsidR="00CB2FC1" w:rsidRPr="005D5703">
        <w:rPr>
          <w:rFonts w:ascii="Arial Narrow" w:hAnsi="Arial Narrow"/>
          <w:sz w:val="20"/>
          <w:szCs w:val="20"/>
        </w:rPr>
        <w:t>двух</w:t>
      </w:r>
      <w:r w:rsidRPr="005D5703">
        <w:rPr>
          <w:rFonts w:ascii="Arial Narrow" w:hAnsi="Arial Narrow"/>
          <w:sz w:val="20"/>
          <w:szCs w:val="20"/>
        </w:rPr>
        <w:t xml:space="preserve"> экземплярах, имеющих одинаковую юридическую силу</w:t>
      </w:r>
      <w:r w:rsidR="00CB2FC1" w:rsidRPr="005D5703">
        <w:rPr>
          <w:rFonts w:ascii="Arial Narrow" w:hAnsi="Arial Narrow"/>
          <w:sz w:val="20"/>
          <w:szCs w:val="20"/>
        </w:rPr>
        <w:t>.</w:t>
      </w:r>
    </w:p>
    <w:p w:rsidR="00EE5F13" w:rsidRDefault="0045315E" w:rsidP="0053170C">
      <w:pPr>
        <w:jc w:val="center"/>
        <w:rPr>
          <w:rFonts w:ascii="Arial Narrow" w:hAnsi="Arial Narrow"/>
          <w:b/>
        </w:rPr>
      </w:pPr>
      <w:r w:rsidRPr="005D5703">
        <w:rPr>
          <w:rFonts w:ascii="Arial Narrow" w:hAnsi="Arial Narrow"/>
          <w:b/>
        </w:rPr>
        <w:t>5</w:t>
      </w:r>
      <w:r w:rsidR="00EE5F13" w:rsidRPr="005D5703">
        <w:rPr>
          <w:rFonts w:ascii="Arial Narrow" w:hAnsi="Arial Narrow"/>
          <w:b/>
        </w:rPr>
        <w:t>. Юридические адреса и реквизиты сторон</w:t>
      </w:r>
    </w:p>
    <w:p w:rsidR="005D5703" w:rsidRPr="005D5703" w:rsidRDefault="005D5703" w:rsidP="0053170C">
      <w:pPr>
        <w:jc w:val="center"/>
        <w:rPr>
          <w:rFonts w:ascii="Arial Narrow" w:hAnsi="Arial Narrow"/>
          <w:b/>
        </w:rPr>
      </w:pPr>
    </w:p>
    <w:p w:rsidR="00EE5F13" w:rsidRPr="005D5703" w:rsidRDefault="00EE5F13" w:rsidP="0053170C">
      <w:pPr>
        <w:ind w:left="-284"/>
        <w:jc w:val="both"/>
        <w:rPr>
          <w:rFonts w:ascii="Arial Narrow" w:hAnsi="Arial Narrow"/>
        </w:rPr>
      </w:pPr>
      <w:r w:rsidRPr="005D5703">
        <w:rPr>
          <w:rFonts w:ascii="Arial Narrow" w:hAnsi="Arial Narrow"/>
          <w:b/>
        </w:rPr>
        <w:t xml:space="preserve">«Организатор </w:t>
      </w:r>
      <w:r w:rsidR="00640855" w:rsidRPr="005D5703">
        <w:rPr>
          <w:rFonts w:ascii="Arial Narrow" w:hAnsi="Arial Narrow"/>
          <w:b/>
        </w:rPr>
        <w:t>аукцион</w:t>
      </w:r>
      <w:r w:rsidR="00CB2FC1" w:rsidRPr="005D5703">
        <w:rPr>
          <w:rFonts w:ascii="Arial Narrow" w:hAnsi="Arial Narrow"/>
          <w:b/>
        </w:rPr>
        <w:t>а</w:t>
      </w:r>
      <w:r w:rsidRPr="005D5703">
        <w:rPr>
          <w:rFonts w:ascii="Arial Narrow" w:hAnsi="Arial Narrow"/>
          <w:b/>
        </w:rPr>
        <w:t>»:</w:t>
      </w:r>
      <w:r w:rsidRPr="005D5703">
        <w:rPr>
          <w:rFonts w:ascii="Arial Narrow" w:hAnsi="Arial Narrow"/>
        </w:rPr>
        <w:t xml:space="preserve"> </w:t>
      </w:r>
      <w:r w:rsidR="005D5703" w:rsidRPr="005D5703">
        <w:rPr>
          <w:rFonts w:ascii="Arial Narrow" w:hAnsi="Arial Narrow"/>
        </w:rPr>
        <w:t xml:space="preserve"> </w:t>
      </w:r>
      <w:r w:rsidR="0045315E" w:rsidRPr="005D5703">
        <w:rPr>
          <w:rFonts w:ascii="Arial Narrow" w:hAnsi="Arial Narrow"/>
        </w:rPr>
        <w:t xml:space="preserve">                                           </w:t>
      </w:r>
      <w:r w:rsidR="0053170C" w:rsidRPr="005D5703">
        <w:rPr>
          <w:rFonts w:ascii="Arial Narrow" w:hAnsi="Arial Narrow"/>
        </w:rPr>
        <w:t xml:space="preserve">                        </w:t>
      </w:r>
      <w:r w:rsidR="005D5703" w:rsidRPr="005D5703">
        <w:rPr>
          <w:rFonts w:ascii="Arial Narrow" w:hAnsi="Arial Narrow"/>
        </w:rPr>
        <w:t xml:space="preserve">        </w:t>
      </w:r>
      <w:r w:rsidR="0053170C" w:rsidRPr="005D5703">
        <w:rPr>
          <w:rFonts w:ascii="Arial Narrow" w:hAnsi="Arial Narrow"/>
        </w:rPr>
        <w:t xml:space="preserve"> </w:t>
      </w:r>
      <w:r w:rsidR="0045315E" w:rsidRPr="005D5703">
        <w:rPr>
          <w:rFonts w:ascii="Arial Narrow" w:hAnsi="Arial Narrow"/>
        </w:rPr>
        <w:t>«Претендент»:</w:t>
      </w:r>
    </w:p>
    <w:p w:rsidR="00A10D57" w:rsidRPr="005D5703" w:rsidRDefault="005D5703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АО "НИИ "Рубин"</w:t>
      </w:r>
    </w:p>
    <w:p w:rsidR="005D5703" w:rsidRPr="005D5703" w:rsidRDefault="00A10D57" w:rsidP="005D5703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Адрес: </w:t>
      </w:r>
      <w:r w:rsidR="005D5703" w:rsidRPr="005D5703">
        <w:rPr>
          <w:rFonts w:ascii="Arial Narrow" w:hAnsi="Arial Narrow"/>
        </w:rPr>
        <w:t>194100, г. Санкт-Петербург,</w:t>
      </w:r>
    </w:p>
    <w:p w:rsidR="00A10D57" w:rsidRPr="005D5703" w:rsidRDefault="005D5703" w:rsidP="005D5703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>Ул. Кантемировская, д. 5, лит. А, офис 1-Н214</w:t>
      </w:r>
    </w:p>
    <w:p w:rsidR="00A10D57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ИНН </w:t>
      </w:r>
      <w:r w:rsidR="005D5703" w:rsidRPr="005D5703">
        <w:rPr>
          <w:rFonts w:ascii="Arial Narrow" w:hAnsi="Arial Narrow"/>
        </w:rPr>
        <w:t>7802776390</w:t>
      </w:r>
    </w:p>
    <w:p w:rsidR="00A10D57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КПП </w:t>
      </w:r>
      <w:r w:rsidR="005D5703" w:rsidRPr="005D5703">
        <w:rPr>
          <w:rFonts w:ascii="Arial Narrow" w:hAnsi="Arial Narrow"/>
        </w:rPr>
        <w:t xml:space="preserve">780201001 </w:t>
      </w:r>
    </w:p>
    <w:p w:rsidR="00A10D57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р/с </w:t>
      </w:r>
      <w:r w:rsidR="005D5703" w:rsidRPr="005D5703">
        <w:rPr>
          <w:rFonts w:ascii="Arial Narrow" w:hAnsi="Arial Narrow"/>
        </w:rPr>
        <w:t>40702810455230002975</w:t>
      </w:r>
    </w:p>
    <w:p w:rsidR="00A10D57" w:rsidRPr="005D5703" w:rsidRDefault="00A10D57" w:rsidP="005D5703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в </w:t>
      </w:r>
      <w:r w:rsidR="005D5703" w:rsidRPr="005D5703">
        <w:rPr>
          <w:rFonts w:ascii="Arial Narrow" w:hAnsi="Arial Narrow"/>
        </w:rPr>
        <w:t>Северо-западный банк ПАО Сбербанк</w:t>
      </w:r>
      <w:r w:rsidRPr="005D5703">
        <w:rPr>
          <w:rFonts w:ascii="Arial Narrow" w:hAnsi="Arial Narrow"/>
        </w:rPr>
        <w:t xml:space="preserve"> </w:t>
      </w:r>
    </w:p>
    <w:p w:rsidR="00A10D57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к/с: </w:t>
      </w:r>
      <w:r w:rsidR="005D5703" w:rsidRPr="005D5703">
        <w:rPr>
          <w:rFonts w:ascii="Arial Narrow" w:hAnsi="Arial Narrow"/>
        </w:rPr>
        <w:t>30101810500000000653</w:t>
      </w:r>
    </w:p>
    <w:p w:rsidR="00A10D57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БИК </w:t>
      </w:r>
      <w:r w:rsidR="005D5703" w:rsidRPr="005D5703">
        <w:rPr>
          <w:rFonts w:ascii="Arial Narrow" w:hAnsi="Arial Narrow"/>
        </w:rPr>
        <w:t xml:space="preserve">044030653 </w:t>
      </w:r>
    </w:p>
    <w:p w:rsidR="0061310B" w:rsidRPr="005D5703" w:rsidRDefault="00A10D57" w:rsidP="0053170C">
      <w:pPr>
        <w:ind w:left="-284" w:right="-5"/>
        <w:jc w:val="both"/>
        <w:rPr>
          <w:rFonts w:ascii="Arial Narrow" w:hAnsi="Arial Narrow"/>
        </w:rPr>
      </w:pPr>
      <w:r w:rsidRPr="005D5703">
        <w:rPr>
          <w:rFonts w:ascii="Arial Narrow" w:hAnsi="Arial Narrow"/>
        </w:rPr>
        <w:t xml:space="preserve">Тел. (812) </w:t>
      </w:r>
      <w:r w:rsidR="005D5703" w:rsidRPr="005D5703">
        <w:rPr>
          <w:rFonts w:ascii="Arial Narrow" w:hAnsi="Arial Narrow"/>
        </w:rPr>
        <w:t>670-89-89</w:t>
      </w:r>
    </w:p>
    <w:p w:rsidR="0061310B" w:rsidRPr="005D5703" w:rsidRDefault="0061310B" w:rsidP="0053170C">
      <w:pPr>
        <w:ind w:left="-284" w:right="-5"/>
        <w:jc w:val="both"/>
        <w:rPr>
          <w:rFonts w:ascii="Arial Narrow" w:hAnsi="Arial Narrow"/>
        </w:rPr>
      </w:pPr>
    </w:p>
    <w:p w:rsidR="005D5703" w:rsidRPr="005D5703" w:rsidRDefault="0053170C" w:rsidP="005D5703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3"/>
        </w:tabs>
        <w:ind w:left="-284" w:right="-5"/>
        <w:jc w:val="both"/>
        <w:rPr>
          <w:rFonts w:ascii="Arial Narrow" w:hAnsi="Arial Narrow" w:cs="Times New Roman"/>
          <w:b/>
          <w:bCs/>
        </w:rPr>
      </w:pPr>
      <w:r w:rsidRPr="005D5703">
        <w:rPr>
          <w:rFonts w:ascii="Arial Narrow" w:hAnsi="Arial Narrow" w:cs="Times New Roman"/>
          <w:b/>
          <w:bCs/>
        </w:rPr>
        <w:t>Организатор аукциона:</w:t>
      </w:r>
      <w:r w:rsidR="005D5703" w:rsidRPr="005D5703">
        <w:rPr>
          <w:rFonts w:ascii="Arial Narrow" w:hAnsi="Arial Narrow" w:cs="Times New Roman"/>
          <w:b/>
          <w:bCs/>
        </w:rPr>
        <w:tab/>
        <w:t xml:space="preserve">                                            Претендент:</w:t>
      </w:r>
    </w:p>
    <w:p w:rsidR="005D5703" w:rsidRPr="005D5703" w:rsidRDefault="005D5703" w:rsidP="005D5703">
      <w:pPr>
        <w:pStyle w:val="HTML"/>
        <w:tabs>
          <w:tab w:val="clear" w:pos="4580"/>
          <w:tab w:val="left" w:pos="4320"/>
        </w:tabs>
        <w:ind w:left="-284" w:right="-5"/>
        <w:jc w:val="both"/>
        <w:rPr>
          <w:rFonts w:ascii="Arial Narrow" w:hAnsi="Arial Narrow" w:cs="Times New Roman"/>
        </w:rPr>
      </w:pPr>
    </w:p>
    <w:p w:rsidR="00574806" w:rsidRDefault="005D5703" w:rsidP="005D5703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908"/>
          <w:tab w:val="center" w:pos="4963"/>
        </w:tabs>
        <w:ind w:left="-284" w:right="-5"/>
        <w:jc w:val="both"/>
        <w:rPr>
          <w:rFonts w:ascii="Arial Narrow" w:hAnsi="Arial Narrow" w:cs="Times New Roman"/>
        </w:rPr>
      </w:pPr>
      <w:r w:rsidRPr="005D5703">
        <w:rPr>
          <w:rFonts w:ascii="Arial Narrow" w:hAnsi="Arial Narrow" w:cs="Times New Roman"/>
        </w:rPr>
        <w:t>_________________/</w:t>
      </w:r>
      <w:r>
        <w:rPr>
          <w:rFonts w:ascii="Arial Narrow" w:hAnsi="Arial Narrow" w:cs="Times New Roman"/>
        </w:rPr>
        <w:t>Степанов С.С.</w:t>
      </w:r>
      <w:r w:rsidRPr="005D5703">
        <w:rPr>
          <w:rFonts w:ascii="Arial Narrow" w:hAnsi="Arial Narrow" w:cs="Times New Roman"/>
          <w:b/>
          <w:bCs/>
        </w:rPr>
        <w:tab/>
        <w:t xml:space="preserve">            </w:t>
      </w:r>
      <w:r w:rsidRPr="005D5703">
        <w:rPr>
          <w:rFonts w:ascii="Arial Narrow" w:hAnsi="Arial Narrow" w:cs="Times New Roman"/>
        </w:rPr>
        <w:t>________________/_____________________</w:t>
      </w:r>
    </w:p>
    <w:p w:rsidR="005D5703" w:rsidRPr="005D5703" w:rsidRDefault="005D5703" w:rsidP="005D570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3"/>
        </w:tabs>
        <w:ind w:left="-284" w:right="-5"/>
        <w:jc w:val="both"/>
        <w:rPr>
          <w:rFonts w:ascii="Arial Narrow" w:hAnsi="Arial Narrow"/>
        </w:rPr>
      </w:pPr>
      <w:r>
        <w:rPr>
          <w:rFonts w:ascii="Arial Narrow" w:hAnsi="Arial Narrow" w:cs="Times New Roman"/>
        </w:rPr>
        <w:t>МП</w:t>
      </w:r>
      <w:r>
        <w:rPr>
          <w:rFonts w:ascii="Arial Narrow" w:hAnsi="Arial Narrow" w:cs="Times New Roman"/>
        </w:rPr>
        <w:tab/>
        <w:t xml:space="preserve">                            МП</w:t>
      </w:r>
    </w:p>
    <w:sectPr w:rsidR="005D5703" w:rsidRPr="005D5703" w:rsidSect="005D5703">
      <w:pgSz w:w="11906" w:h="16838"/>
      <w:pgMar w:top="426" w:right="424" w:bottom="567" w:left="1276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88" w:rsidRDefault="00D12488" w:rsidP="0053170C">
      <w:r>
        <w:separator/>
      </w:r>
    </w:p>
  </w:endnote>
  <w:endnote w:type="continuationSeparator" w:id="0">
    <w:p w:rsidR="00D12488" w:rsidRDefault="00D12488" w:rsidP="0053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88" w:rsidRDefault="00D12488" w:rsidP="0053170C">
      <w:r>
        <w:separator/>
      </w:r>
    </w:p>
  </w:footnote>
  <w:footnote w:type="continuationSeparator" w:id="0">
    <w:p w:rsidR="00D12488" w:rsidRDefault="00D12488" w:rsidP="0053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E63"/>
    <w:multiLevelType w:val="hybridMultilevel"/>
    <w:tmpl w:val="89366E24"/>
    <w:lvl w:ilvl="0" w:tplc="E69CAC40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970AC"/>
    <w:multiLevelType w:val="hybridMultilevel"/>
    <w:tmpl w:val="AF5E2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C78"/>
    <w:multiLevelType w:val="hybridMultilevel"/>
    <w:tmpl w:val="24482728"/>
    <w:lvl w:ilvl="0" w:tplc="1978902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238B"/>
    <w:multiLevelType w:val="hybridMultilevel"/>
    <w:tmpl w:val="71C89B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53584F"/>
    <w:multiLevelType w:val="hybridMultilevel"/>
    <w:tmpl w:val="0BEC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 w15:restartNumberingAfterBreak="0">
    <w:nsid w:val="57853F5F"/>
    <w:multiLevelType w:val="hybridMultilevel"/>
    <w:tmpl w:val="B8A8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32920"/>
    <w:multiLevelType w:val="hybridMultilevel"/>
    <w:tmpl w:val="8860340A"/>
    <w:lvl w:ilvl="0" w:tplc="56DA7E1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06255"/>
    <w:multiLevelType w:val="hybridMultilevel"/>
    <w:tmpl w:val="3014B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4376"/>
    <w:multiLevelType w:val="hybridMultilevel"/>
    <w:tmpl w:val="AB64B3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CF69C4"/>
    <w:multiLevelType w:val="hybridMultilevel"/>
    <w:tmpl w:val="C1B84D5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3"/>
    <w:rsid w:val="00016786"/>
    <w:rsid w:val="00045F91"/>
    <w:rsid w:val="000519FF"/>
    <w:rsid w:val="00077465"/>
    <w:rsid w:val="000819D2"/>
    <w:rsid w:val="00162AFD"/>
    <w:rsid w:val="001C18C1"/>
    <w:rsid w:val="001C46A2"/>
    <w:rsid w:val="001F187E"/>
    <w:rsid w:val="002006A4"/>
    <w:rsid w:val="002006B7"/>
    <w:rsid w:val="00224B82"/>
    <w:rsid w:val="00250317"/>
    <w:rsid w:val="002859F9"/>
    <w:rsid w:val="0029211A"/>
    <w:rsid w:val="002B0B0B"/>
    <w:rsid w:val="003143E0"/>
    <w:rsid w:val="003618B1"/>
    <w:rsid w:val="003A6537"/>
    <w:rsid w:val="00404FD4"/>
    <w:rsid w:val="00411EB0"/>
    <w:rsid w:val="004327F8"/>
    <w:rsid w:val="0045315E"/>
    <w:rsid w:val="004A3F21"/>
    <w:rsid w:val="004F7742"/>
    <w:rsid w:val="00516B9A"/>
    <w:rsid w:val="0053170C"/>
    <w:rsid w:val="00574806"/>
    <w:rsid w:val="005817DD"/>
    <w:rsid w:val="0058602A"/>
    <w:rsid w:val="005B4883"/>
    <w:rsid w:val="005D5703"/>
    <w:rsid w:val="005E080A"/>
    <w:rsid w:val="0061310B"/>
    <w:rsid w:val="00616300"/>
    <w:rsid w:val="00635BAC"/>
    <w:rsid w:val="00640855"/>
    <w:rsid w:val="006A7D3D"/>
    <w:rsid w:val="006C0981"/>
    <w:rsid w:val="00717AE7"/>
    <w:rsid w:val="00747488"/>
    <w:rsid w:val="00756B33"/>
    <w:rsid w:val="00766BAC"/>
    <w:rsid w:val="00780FE7"/>
    <w:rsid w:val="007E6E44"/>
    <w:rsid w:val="00802BE5"/>
    <w:rsid w:val="008242E1"/>
    <w:rsid w:val="00832A52"/>
    <w:rsid w:val="008370FE"/>
    <w:rsid w:val="00844435"/>
    <w:rsid w:val="00872229"/>
    <w:rsid w:val="008F147E"/>
    <w:rsid w:val="008F678C"/>
    <w:rsid w:val="009030EC"/>
    <w:rsid w:val="00970F70"/>
    <w:rsid w:val="00984A12"/>
    <w:rsid w:val="00991CED"/>
    <w:rsid w:val="00991F00"/>
    <w:rsid w:val="00A10D57"/>
    <w:rsid w:val="00A2356D"/>
    <w:rsid w:val="00A41A96"/>
    <w:rsid w:val="00A94159"/>
    <w:rsid w:val="00AA2FA1"/>
    <w:rsid w:val="00AC1A6C"/>
    <w:rsid w:val="00AF5E07"/>
    <w:rsid w:val="00B3636B"/>
    <w:rsid w:val="00B53596"/>
    <w:rsid w:val="00B93FE4"/>
    <w:rsid w:val="00C14533"/>
    <w:rsid w:val="00C3547A"/>
    <w:rsid w:val="00C53001"/>
    <w:rsid w:val="00CB2FC1"/>
    <w:rsid w:val="00CB6B02"/>
    <w:rsid w:val="00CC0BB0"/>
    <w:rsid w:val="00CF6D49"/>
    <w:rsid w:val="00D12488"/>
    <w:rsid w:val="00D35176"/>
    <w:rsid w:val="00D82646"/>
    <w:rsid w:val="00E23730"/>
    <w:rsid w:val="00EE2123"/>
    <w:rsid w:val="00EE5F13"/>
    <w:rsid w:val="00EF78D8"/>
    <w:rsid w:val="00F42570"/>
    <w:rsid w:val="00FB731D"/>
    <w:rsid w:val="00FE1CC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09B87-995D-4FAF-9583-65E894A2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5B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BA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uiPriority w:val="99"/>
    <w:rsid w:val="00635B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635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635BAC"/>
    <w:rPr>
      <w:b/>
    </w:rPr>
  </w:style>
  <w:style w:type="paragraph" w:styleId="a6">
    <w:name w:val="Title"/>
    <w:basedOn w:val="a"/>
    <w:link w:val="a7"/>
    <w:qFormat/>
    <w:rsid w:val="00635BAC"/>
    <w:pPr>
      <w:widowControl/>
      <w:autoSpaceDE/>
      <w:autoSpaceDN/>
      <w:adjustRightInd/>
      <w:jc w:val="center"/>
    </w:pPr>
    <w:rPr>
      <w:rFonts w:eastAsia="Times New Roman"/>
      <w:sz w:val="26"/>
      <w:szCs w:val="26"/>
    </w:rPr>
  </w:style>
  <w:style w:type="character" w:customStyle="1" w:styleId="a7">
    <w:name w:val="Название Знак"/>
    <w:basedOn w:val="a0"/>
    <w:link w:val="a6"/>
    <w:rsid w:val="00635BA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rsid w:val="00635BAC"/>
    <w:rPr>
      <w:color w:val="0000EE"/>
      <w:u w:val="none"/>
      <w:effect w:val="none"/>
    </w:rPr>
  </w:style>
  <w:style w:type="paragraph" w:customStyle="1" w:styleId="a9">
    <w:name w:val="Знак Знак Знак Знак Знак Знак Знак"/>
    <w:basedOn w:val="a"/>
    <w:rsid w:val="00635B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paragraph" w:customStyle="1" w:styleId="Style5">
    <w:name w:val="Style5"/>
    <w:basedOn w:val="a"/>
    <w:rsid w:val="00635BAC"/>
    <w:pPr>
      <w:spacing w:line="283" w:lineRule="exact"/>
      <w:jc w:val="both"/>
    </w:pPr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5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BAC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91CED"/>
    <w:pPr>
      <w:ind w:left="720"/>
      <w:contextualSpacing/>
    </w:pPr>
  </w:style>
  <w:style w:type="table" w:styleId="ad">
    <w:name w:val="Table Grid"/>
    <w:basedOn w:val="a1"/>
    <w:uiPriority w:val="59"/>
    <w:rsid w:val="0099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 Знак1"/>
    <w:locked/>
    <w:rsid w:val="00F4257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B6B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header"/>
    <w:basedOn w:val="a"/>
    <w:link w:val="af"/>
    <w:unhideWhenUsed/>
    <w:rsid w:val="00B3636B"/>
    <w:pPr>
      <w:keepLines/>
      <w:widowControl/>
      <w:tabs>
        <w:tab w:val="center" w:pos="4153"/>
        <w:tab w:val="right" w:pos="8306"/>
      </w:tabs>
      <w:autoSpaceDE/>
      <w:autoSpaceDN/>
      <w:adjustRightInd/>
      <w:spacing w:before="60"/>
      <w:ind w:firstLine="720"/>
      <w:jc w:val="both"/>
    </w:pPr>
    <w:rPr>
      <w:rFonts w:ascii="Arial Narrow" w:eastAsia="Times New Roman" w:hAnsi="Arial Narrow"/>
      <w:sz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636B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B3636B"/>
    <w:pPr>
      <w:keepNext/>
      <w:autoSpaceDE/>
      <w:autoSpaceDN/>
      <w:adjustRightInd/>
      <w:ind w:firstLine="720"/>
      <w:jc w:val="both"/>
    </w:pPr>
    <w:rPr>
      <w:rFonts w:eastAsia="Times New Roman"/>
      <w:b/>
      <w:sz w:val="24"/>
    </w:rPr>
  </w:style>
  <w:style w:type="paragraph" w:styleId="3">
    <w:name w:val="Body Text Indent 3"/>
    <w:basedOn w:val="a"/>
    <w:link w:val="30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5F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E5F13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E5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5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5F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E5F13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5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317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3170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0962-9C2E-49CD-9756-C30AC2E4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Демура Дмитрий</cp:lastModifiedBy>
  <cp:revision>2</cp:revision>
  <cp:lastPrinted>2015-07-17T11:32:00Z</cp:lastPrinted>
  <dcterms:created xsi:type="dcterms:W3CDTF">2021-02-16T11:15:00Z</dcterms:created>
  <dcterms:modified xsi:type="dcterms:W3CDTF">2021-02-16T11:15:00Z</dcterms:modified>
</cp:coreProperties>
</file>